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12" w:rsidRPr="008F2851" w:rsidRDefault="00845A12" w:rsidP="00845A12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8F2851">
        <w:rPr>
          <w:rFonts w:ascii="Times New Roman" w:hAnsi="Times New Roman"/>
          <w:b w:val="0"/>
          <w:color w:val="auto"/>
          <w:sz w:val="24"/>
          <w:szCs w:val="24"/>
        </w:rPr>
        <w:t>УЧЕБНЫЙ ПЛАН</w:t>
      </w:r>
    </w:p>
    <w:p w:rsidR="00845A12" w:rsidRPr="008F2851" w:rsidRDefault="00845A12" w:rsidP="00845A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2851">
        <w:rPr>
          <w:rFonts w:ascii="Times New Roman" w:hAnsi="Times New Roman"/>
          <w:sz w:val="24"/>
          <w:szCs w:val="24"/>
        </w:rPr>
        <w:t>дополнительной профессиональной программы повышения квалификации</w:t>
      </w:r>
    </w:p>
    <w:p w:rsidR="00845A12" w:rsidRDefault="00845A12" w:rsidP="00845A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6842"/>
        <w:gridCol w:w="815"/>
        <w:gridCol w:w="815"/>
        <w:gridCol w:w="977"/>
        <w:gridCol w:w="1140"/>
        <w:gridCol w:w="1452"/>
        <w:gridCol w:w="2059"/>
      </w:tblGrid>
      <w:tr w:rsidR="00845A12" w:rsidRPr="008F2851" w:rsidTr="00632385">
        <w:trPr>
          <w:cantSplit/>
          <w:trHeight w:val="658"/>
        </w:trPr>
        <w:tc>
          <w:tcPr>
            <w:tcW w:w="614" w:type="dxa"/>
            <w:vMerge w:val="restart"/>
          </w:tcPr>
          <w:p w:rsidR="00845A12" w:rsidRPr="008F2851" w:rsidRDefault="00845A12" w:rsidP="00632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85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842" w:type="dxa"/>
            <w:vMerge w:val="restart"/>
          </w:tcPr>
          <w:p w:rsidR="00845A12" w:rsidRPr="00C22A33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A33">
              <w:rPr>
                <w:rFonts w:ascii="Times New Roman" w:hAnsi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815" w:type="dxa"/>
            <w:vMerge w:val="restart"/>
            <w:textDirection w:val="btLr"/>
          </w:tcPr>
          <w:p w:rsidR="00845A12" w:rsidRPr="00C22A33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A33">
              <w:rPr>
                <w:rFonts w:ascii="Times New Roman" w:hAnsi="Times New Roman"/>
                <w:sz w:val="24"/>
                <w:szCs w:val="24"/>
              </w:rPr>
              <w:t xml:space="preserve">Объемная </w:t>
            </w:r>
          </w:p>
          <w:p w:rsidR="00845A12" w:rsidRPr="00C22A33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A33">
              <w:rPr>
                <w:rFonts w:ascii="Times New Roman" w:hAnsi="Times New Roman"/>
                <w:sz w:val="24"/>
                <w:szCs w:val="24"/>
              </w:rPr>
              <w:t>трудоемкость часов, ч</w:t>
            </w:r>
          </w:p>
        </w:tc>
        <w:tc>
          <w:tcPr>
            <w:tcW w:w="815" w:type="dxa"/>
            <w:vMerge w:val="restart"/>
            <w:textDirection w:val="btLr"/>
          </w:tcPr>
          <w:p w:rsidR="00845A12" w:rsidRPr="00C22A33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A33">
              <w:rPr>
                <w:rFonts w:ascii="Times New Roman" w:hAnsi="Times New Roman"/>
                <w:sz w:val="24"/>
                <w:szCs w:val="24"/>
              </w:rPr>
              <w:t>Аудиторные занятия, ч</w:t>
            </w:r>
          </w:p>
        </w:tc>
        <w:tc>
          <w:tcPr>
            <w:tcW w:w="2117" w:type="dxa"/>
            <w:gridSpan w:val="2"/>
            <w:tcBorders>
              <w:bottom w:val="single" w:sz="4" w:space="0" w:color="auto"/>
            </w:tcBorders>
          </w:tcPr>
          <w:p w:rsidR="00845A12" w:rsidRPr="00C22A33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A3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452" w:type="dxa"/>
            <w:vMerge w:val="restart"/>
          </w:tcPr>
          <w:p w:rsidR="00845A12" w:rsidRPr="00C22A33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A33">
              <w:rPr>
                <w:rFonts w:ascii="Times New Roman" w:hAnsi="Times New Roman"/>
                <w:sz w:val="24"/>
                <w:szCs w:val="24"/>
              </w:rPr>
              <w:t>СРС, ч</w:t>
            </w:r>
          </w:p>
        </w:tc>
        <w:tc>
          <w:tcPr>
            <w:tcW w:w="2059" w:type="dxa"/>
            <w:vMerge w:val="restart"/>
            <w:tcBorders>
              <w:right w:val="single" w:sz="4" w:space="0" w:color="auto"/>
            </w:tcBorders>
          </w:tcPr>
          <w:p w:rsidR="00845A12" w:rsidRPr="00C22A33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A33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845A12" w:rsidRPr="008F2851" w:rsidTr="00632385">
        <w:trPr>
          <w:cantSplit/>
          <w:trHeight w:val="903"/>
        </w:trPr>
        <w:tc>
          <w:tcPr>
            <w:tcW w:w="614" w:type="dxa"/>
            <w:vMerge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2" w:type="dxa"/>
            <w:vMerge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  <w:textDirection w:val="btLr"/>
          </w:tcPr>
          <w:p w:rsidR="00845A12" w:rsidRPr="008F2851" w:rsidRDefault="00845A12" w:rsidP="006323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  <w:textDirection w:val="btLr"/>
          </w:tcPr>
          <w:p w:rsidR="00845A12" w:rsidRPr="008F2851" w:rsidRDefault="00845A12" w:rsidP="006323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textDirection w:val="btLr"/>
          </w:tcPr>
          <w:p w:rsidR="00845A12" w:rsidRPr="00C22A33" w:rsidRDefault="00845A12" w:rsidP="006323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A33">
              <w:rPr>
                <w:rFonts w:ascii="Times New Roman" w:hAnsi="Times New Roman"/>
                <w:sz w:val="24"/>
                <w:szCs w:val="24"/>
              </w:rPr>
              <w:t>Лекции, ч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textDirection w:val="btLr"/>
          </w:tcPr>
          <w:p w:rsidR="00845A12" w:rsidRPr="00C22A33" w:rsidRDefault="00845A12" w:rsidP="006323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A33">
              <w:rPr>
                <w:rFonts w:ascii="Times New Roman" w:hAnsi="Times New Roman"/>
                <w:sz w:val="24"/>
                <w:szCs w:val="24"/>
              </w:rPr>
              <w:t>Практические, ч</w:t>
            </w:r>
          </w:p>
        </w:tc>
        <w:tc>
          <w:tcPr>
            <w:tcW w:w="1452" w:type="dxa"/>
            <w:vMerge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right w:val="single" w:sz="4" w:space="0" w:color="auto"/>
            </w:tcBorders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A12" w:rsidRPr="008F2851" w:rsidTr="00632385">
        <w:trPr>
          <w:cantSplit/>
          <w:trHeight w:val="381"/>
        </w:trPr>
        <w:tc>
          <w:tcPr>
            <w:tcW w:w="14714" w:type="dxa"/>
            <w:gridSpan w:val="8"/>
            <w:tcBorders>
              <w:right w:val="single" w:sz="4" w:space="0" w:color="auto"/>
            </w:tcBorders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>Базовый раздел</w:t>
            </w:r>
          </w:p>
        </w:tc>
      </w:tr>
      <w:tr w:rsidR="00845A12" w:rsidRPr="008F2851" w:rsidTr="00632385">
        <w:trPr>
          <w:trHeight w:val="263"/>
        </w:trPr>
        <w:tc>
          <w:tcPr>
            <w:tcW w:w="614" w:type="dxa"/>
          </w:tcPr>
          <w:p w:rsidR="00845A12" w:rsidRPr="008F2851" w:rsidRDefault="00845A12" w:rsidP="0063238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1</w:t>
            </w:r>
          </w:p>
        </w:tc>
        <w:tc>
          <w:tcPr>
            <w:tcW w:w="6842" w:type="dxa"/>
          </w:tcPr>
          <w:p w:rsidR="00845A12" w:rsidRDefault="00845A12" w:rsidP="00632385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22D8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Модуль 1. </w:t>
            </w:r>
            <w:r w:rsidRPr="00622D87">
              <w:rPr>
                <w:rFonts w:ascii="Times New Roman" w:hAnsi="Times New Roman"/>
                <w:b/>
                <w:sz w:val="24"/>
                <w:szCs w:val="24"/>
              </w:rPr>
              <w:t xml:space="preserve">  Нормативно-правовые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основы в области </w:t>
            </w:r>
          </w:p>
          <w:p w:rsidR="00845A12" w:rsidRPr="00622D87" w:rsidRDefault="00845A12" w:rsidP="00632385">
            <w:pPr>
              <w:keepNext/>
              <w:spacing w:after="0" w:line="240" w:lineRule="auto"/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ФК и </w:t>
            </w:r>
            <w:r w:rsidRPr="00622D87">
              <w:rPr>
                <w:rFonts w:ascii="Times New Roman" w:hAnsi="Times New Roman"/>
                <w:b/>
                <w:sz w:val="24"/>
                <w:szCs w:val="24"/>
              </w:rPr>
              <w:t xml:space="preserve">С   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7" w:type="dxa"/>
          </w:tcPr>
          <w:p w:rsidR="00845A12" w:rsidRPr="00191EEA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845A12" w:rsidRPr="00191EEA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EE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845A12" w:rsidRPr="00191EEA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>екущий контроль</w:t>
            </w:r>
          </w:p>
        </w:tc>
      </w:tr>
      <w:tr w:rsidR="00845A12" w:rsidRPr="008F2851" w:rsidTr="00632385">
        <w:trPr>
          <w:trHeight w:val="263"/>
        </w:trPr>
        <w:tc>
          <w:tcPr>
            <w:tcW w:w="614" w:type="dxa"/>
          </w:tcPr>
          <w:p w:rsidR="00845A12" w:rsidRPr="008F2851" w:rsidRDefault="00845A12" w:rsidP="0063238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1.1</w:t>
            </w:r>
          </w:p>
        </w:tc>
        <w:tc>
          <w:tcPr>
            <w:tcW w:w="6842" w:type="dxa"/>
          </w:tcPr>
          <w:p w:rsidR="00845A12" w:rsidRPr="00191EEA" w:rsidRDefault="00845A12" w:rsidP="00632385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191EEA">
              <w:rPr>
                <w:rFonts w:ascii="Times New Roman" w:hAnsi="Times New Roman"/>
                <w:sz w:val="24"/>
                <w:szCs w:val="24"/>
              </w:rPr>
              <w:t>Государственная политика в сфере физической культуры и спорта в Российской Федерации на современном этапе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A12" w:rsidRPr="008F2851" w:rsidTr="00632385">
        <w:trPr>
          <w:trHeight w:val="245"/>
        </w:trPr>
        <w:tc>
          <w:tcPr>
            <w:tcW w:w="614" w:type="dxa"/>
          </w:tcPr>
          <w:p w:rsidR="00845A12" w:rsidRPr="008F2851" w:rsidRDefault="00845A12" w:rsidP="0063238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1.2</w:t>
            </w:r>
          </w:p>
        </w:tc>
        <w:tc>
          <w:tcPr>
            <w:tcW w:w="6842" w:type="dxa"/>
          </w:tcPr>
          <w:p w:rsidR="00845A12" w:rsidRPr="00191EEA" w:rsidRDefault="00845A12" w:rsidP="00632385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EEA">
              <w:rPr>
                <w:rFonts w:ascii="Times New Roman" w:hAnsi="Times New Roman"/>
                <w:sz w:val="24"/>
                <w:szCs w:val="24"/>
              </w:rPr>
              <w:t>Нормативно-правовые основы спортивной судьи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A12" w:rsidRPr="008F2851" w:rsidTr="00632385">
        <w:trPr>
          <w:trHeight w:val="245"/>
        </w:trPr>
        <w:tc>
          <w:tcPr>
            <w:tcW w:w="14714" w:type="dxa"/>
            <w:gridSpan w:val="8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>Вариативный 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45A12" w:rsidRPr="008F2851" w:rsidTr="00632385">
        <w:trPr>
          <w:trHeight w:val="193"/>
        </w:trPr>
        <w:tc>
          <w:tcPr>
            <w:tcW w:w="614" w:type="dxa"/>
          </w:tcPr>
          <w:p w:rsidR="00845A12" w:rsidRPr="008F2851" w:rsidRDefault="00845A12" w:rsidP="0063238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2" w:type="dxa"/>
          </w:tcPr>
          <w:p w:rsidR="00845A12" w:rsidRPr="008F2851" w:rsidRDefault="00845A12" w:rsidP="00632385">
            <w:pPr>
              <w:keepNext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a5"/>
                <w:rFonts w:eastAsia="Courier New"/>
                <w:sz w:val="24"/>
                <w:szCs w:val="24"/>
              </w:rPr>
              <w:t>Модуль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Соревновательная деятельность и система соревнований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2D87">
              <w:rPr>
                <w:rFonts w:ascii="Times New Roman" w:hAnsi="Times New Roman"/>
                <w:b/>
                <w:sz w:val="24"/>
                <w:szCs w:val="24"/>
              </w:rPr>
              <w:t>по виду спорта «</w:t>
            </w:r>
            <w:proofErr w:type="spellStart"/>
            <w:r w:rsidRPr="00622D87">
              <w:rPr>
                <w:rFonts w:ascii="Times New Roman" w:hAnsi="Times New Roman"/>
                <w:b/>
                <w:sz w:val="24"/>
                <w:szCs w:val="24"/>
              </w:rPr>
              <w:t>мас-рестлинг</w:t>
            </w:r>
            <w:proofErr w:type="spellEnd"/>
            <w:r w:rsidRPr="00622D8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977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059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</w:tr>
      <w:tr w:rsidR="00845A12" w:rsidRPr="008F2851" w:rsidTr="00632385">
        <w:trPr>
          <w:trHeight w:val="138"/>
        </w:trPr>
        <w:tc>
          <w:tcPr>
            <w:tcW w:w="614" w:type="dxa"/>
          </w:tcPr>
          <w:p w:rsidR="00845A12" w:rsidRPr="008F2851" w:rsidRDefault="00845A12" w:rsidP="0063238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5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42" w:type="dxa"/>
          </w:tcPr>
          <w:p w:rsidR="00845A12" w:rsidRPr="008F2851" w:rsidRDefault="00845A12" w:rsidP="006323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основы организации соревновательной деятельности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52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59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A12" w:rsidRPr="008F2851" w:rsidTr="00632385">
        <w:trPr>
          <w:trHeight w:val="226"/>
        </w:trPr>
        <w:tc>
          <w:tcPr>
            <w:tcW w:w="614" w:type="dxa"/>
          </w:tcPr>
          <w:p w:rsidR="00845A12" w:rsidRPr="008F2851" w:rsidRDefault="00845A12" w:rsidP="0063238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5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842" w:type="dxa"/>
          </w:tcPr>
          <w:p w:rsidR="00845A12" w:rsidRPr="008F2851" w:rsidRDefault="00845A12" w:rsidP="006323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Организация, проведение и судейство соревнований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77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52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59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A12" w:rsidRPr="008F2851" w:rsidTr="00632385">
        <w:trPr>
          <w:trHeight w:val="263"/>
        </w:trPr>
        <w:tc>
          <w:tcPr>
            <w:tcW w:w="614" w:type="dxa"/>
          </w:tcPr>
          <w:p w:rsidR="00845A12" w:rsidRPr="008F2851" w:rsidRDefault="00845A12" w:rsidP="0063238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2" w:type="dxa"/>
          </w:tcPr>
          <w:p w:rsidR="00845A12" w:rsidRPr="008F2851" w:rsidRDefault="00845A12" w:rsidP="0063238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 w:rsidRPr="00C168BF">
              <w:rPr>
                <w:rFonts w:ascii="Times New Roman" w:hAnsi="Times New Roman"/>
                <w:b/>
                <w:sz w:val="24"/>
                <w:szCs w:val="24"/>
              </w:rPr>
              <w:t>ИАР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59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5A12" w:rsidRPr="008F2851" w:rsidTr="00632385">
        <w:trPr>
          <w:trHeight w:val="263"/>
        </w:trPr>
        <w:tc>
          <w:tcPr>
            <w:tcW w:w="614" w:type="dxa"/>
          </w:tcPr>
          <w:p w:rsidR="00845A12" w:rsidRPr="008F2851" w:rsidRDefault="00845A12" w:rsidP="0063238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6842" w:type="dxa"/>
          </w:tcPr>
          <w:p w:rsidR="00845A12" w:rsidRPr="008F2851" w:rsidRDefault="00845A12" w:rsidP="00632385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8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>Защита ИАР</w:t>
            </w:r>
          </w:p>
        </w:tc>
      </w:tr>
      <w:tr w:rsidR="00845A12" w:rsidRPr="008F2851" w:rsidTr="00632385">
        <w:trPr>
          <w:trHeight w:val="263"/>
        </w:trPr>
        <w:tc>
          <w:tcPr>
            <w:tcW w:w="614" w:type="dxa"/>
          </w:tcPr>
          <w:p w:rsidR="00845A12" w:rsidRPr="008F2851" w:rsidRDefault="00845A12" w:rsidP="0063238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6842" w:type="dxa"/>
          </w:tcPr>
          <w:p w:rsidR="00845A12" w:rsidRPr="008F2851" w:rsidRDefault="00845A12" w:rsidP="00632385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F285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815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77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059" w:type="dxa"/>
          </w:tcPr>
          <w:p w:rsidR="00845A12" w:rsidRPr="008F2851" w:rsidRDefault="00845A12" w:rsidP="00632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A12" w:rsidRDefault="00845A12" w:rsidP="00845A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276B5" w:rsidRDefault="00845A12">
      <w:bookmarkStart w:id="0" w:name="_GoBack"/>
      <w:bookmarkEnd w:id="0"/>
    </w:p>
    <w:sectPr w:rsidR="00A276B5" w:rsidSect="00845A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12"/>
    <w:rsid w:val="00017F9F"/>
    <w:rsid w:val="000805CB"/>
    <w:rsid w:val="007A57E4"/>
    <w:rsid w:val="00845A12"/>
    <w:rsid w:val="00B903AF"/>
    <w:rsid w:val="00C442D8"/>
    <w:rsid w:val="00C552E1"/>
    <w:rsid w:val="00D36EC1"/>
    <w:rsid w:val="00DF44FD"/>
    <w:rsid w:val="00E4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C3BA9-5654-434F-A30D-6061D283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1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45A1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A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rsid w:val="00845A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 + Полужирный"/>
    <w:rsid w:val="00845A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Без интервала Знак"/>
    <w:link w:val="a3"/>
    <w:uiPriority w:val="1"/>
    <w:locked/>
    <w:rsid w:val="00845A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2023-05-19T14:18:00Z</dcterms:created>
  <dcterms:modified xsi:type="dcterms:W3CDTF">2023-05-19T14:20:00Z</dcterms:modified>
</cp:coreProperties>
</file>