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Продолжительность: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460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Дата начала: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 индивидуальным заявкам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Стоимость: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16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000 рублей (в группе)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 000 рублей (индивидуально)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Преподаватели: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ведущие преподаватели профильных кафедр </w:t>
      </w:r>
      <w:proofErr w:type="spellStart"/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СибГУФК</w:t>
      </w:r>
      <w:proofErr w:type="spellEnd"/>
    </w:p>
    <w:p w:rsidR="00C61B6D" w:rsidRP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</w:pPr>
      <w:proofErr w:type="gramStart"/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 курса: </w:t>
      </w: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формирование у слушателей профессиональных компетенций и приобретение необходимой квалификации для ведения профессиональной деятельности в государственного и муниципального управления.</w:t>
      </w:r>
      <w:proofErr w:type="gramEnd"/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Категория слушателей: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лица, имеющие средне профессиональное и/или высшее образование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Форма обучения: </w:t>
      </w: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очно-заочная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Требования к результатам обучения: 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результате освоения программы слушатель должен 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Знать: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Теоретические основы разработки управленческих решений в системе управления предприятием;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  <w:t>- Условия и факторы качества управленческих решений;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Методологию и организацию процесса разработки управленческих решений;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Приемы разработки и выборов управленческих решений в условиях неопределенности и риска;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 Контроль реализации управленческих решений;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0B27F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Историю государственного управления;</w:t>
      </w:r>
      <w:r w:rsidR="000B27F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  <w:t>- Теоретические основы государственного управления в Российской Федерации;</w:t>
      </w:r>
      <w:r w:rsidR="000B27F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  <w:t>- Конституцию РФ, гражданские права и обязанности, законы РФ и нормативно-правовые документы по управлению в области физической культуры и спорта;</w:t>
      </w:r>
    </w:p>
    <w:p w:rsidR="000B27F6" w:rsidRDefault="000B27F6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Принципы государственного и муниципального управления;</w:t>
      </w:r>
    </w:p>
    <w:p w:rsidR="000B27F6" w:rsidRDefault="000B27F6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Структуру органов государственной власти;</w:t>
      </w:r>
    </w:p>
    <w:p w:rsidR="000B27F6" w:rsidRPr="005103E8" w:rsidRDefault="000B27F6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Принципы налогообложения.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Уметь: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0B27F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Использовать технические средства в процессе моделирования;</w:t>
      </w:r>
    </w:p>
    <w:p w:rsidR="000B27F6" w:rsidRDefault="000B27F6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Определять по статистическим материалам</w:t>
      </w:r>
      <w:r w:rsidR="00BA605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показатели, характеризующие состав населения и уровень развития экономики страны и ее отдельных частей;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Исследовать и проектировать цели, функции и структуры административных систем управления;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Работать с нормативными правовыми актами, регламентирующими государственно-управленческие отношения в России;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Взаимодействовать с лидерами рабочего коллектива, осуществлять взаимовыгодное сотрудничество с коллегами;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Анализировать проблемы экономического характера;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Разбираться в рыночных структурах и политике цен;</w:t>
      </w:r>
    </w:p>
    <w:p w:rsidR="00BA6055" w:rsidRDefault="00BA6055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- </w:t>
      </w:r>
      <w:r w:rsidR="00BD252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Организовывать и проводить физкультурно-массовые мероприятия и спортивные соревнования, оформлять необходимые документы на всех этапах подготовки и проведения спортивных мероприятий;</w:t>
      </w:r>
    </w:p>
    <w:p w:rsidR="00BD2524" w:rsidRDefault="00BD2524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Проводить контроль в соответствии с текущими управленческими задачами;</w:t>
      </w:r>
    </w:p>
    <w:p w:rsidR="00BD2524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У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станавливать факторы и объяснять причины неравномерного размещения по территории страны населения и отдельных отраслей экономики;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пределять по статистическим материалам показатели, характеризующие состав населения и уровень развития экономики страны и ее отдельных частей;</w:t>
      </w:r>
    </w:p>
    <w:p w:rsidR="00BD2A2C" w:rsidRPr="005103E8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И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сследовать и проектировать цели, функции и структуры административных систем управления.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Владеть:</w:t>
      </w:r>
    </w:p>
    <w:p w:rsidR="00BD2A2C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Методами принятия управленческих решений в условиях неопределенности и риска;</w:t>
      </w:r>
      <w:r w:rsid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br/>
        <w:t>- Навыками постановки и решения задач по организации и контролю выполнения управленческих решений;</w:t>
      </w:r>
    </w:p>
    <w:p w:rsidR="00C61B6D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 П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рогнозирования последствий риска при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принятии управленческих решений;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Н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авыками контроля в сфере административных систем управления и принятия решений в процессе государственного и муниципального 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М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етодами воздействия на коллектив, навыками работы в коллективе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М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етодами анализа экономических ситуаций;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О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сновными методическими приемами сбора, анализа, переработки экономической информации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Н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авыками контроля в сфере административных систем управления и принятия решений в процессе государственного и муниципального 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D2A2C" w:rsidRDefault="00BD2A2C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Н</w:t>
      </w:r>
      <w:r w:rsidRPr="00BD2A2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еобходимыми теоретическими знаниями в области налогов и налогообложения;</w:t>
      </w:r>
    </w:p>
    <w:p w:rsidR="00383181" w:rsidRDefault="00383181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П</w:t>
      </w:r>
      <w:r w:rsidRPr="003831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рактическими навыками и методами научного решения вопросов управления предприятием и укрепление его позиций на рынке;</w:t>
      </w:r>
    </w:p>
    <w:p w:rsidR="00383181" w:rsidRDefault="00383181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 Н</w:t>
      </w:r>
      <w:r w:rsidRPr="003831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авыками находить и принимать нестандартные решения в условиях нестабильного состояния экономики.</w:t>
      </w:r>
    </w:p>
    <w:p w:rsidR="00C61B6D" w:rsidRPr="00BD2A2C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Учебно-тематический план программы: </w:t>
      </w:r>
    </w:p>
    <w:p w:rsidR="00C61B6D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103E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программу обучения включены следующие модули и темы:</w:t>
      </w:r>
    </w:p>
    <w:p w:rsidR="00C61B6D" w:rsidRPr="005103E8" w:rsidRDefault="00C61B6D" w:rsidP="00C61B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992"/>
        <w:gridCol w:w="1276"/>
        <w:gridCol w:w="708"/>
        <w:gridCol w:w="993"/>
        <w:gridCol w:w="1099"/>
      </w:tblGrid>
      <w:tr w:rsidR="008F0464" w:rsidTr="008F0464">
        <w:tc>
          <w:tcPr>
            <w:tcW w:w="3227" w:type="dxa"/>
            <w:vMerge w:val="restart"/>
          </w:tcPr>
          <w:p w:rsid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</w:t>
            </w:r>
          </w:p>
        </w:tc>
        <w:tc>
          <w:tcPr>
            <w:tcW w:w="1276" w:type="dxa"/>
            <w:vMerge w:val="restart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трудоемк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  <w:gridSpan w:val="3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2092" w:type="dxa"/>
            <w:gridSpan w:val="2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</w:tr>
      <w:tr w:rsidR="008F0464" w:rsidTr="008F0464">
        <w:tc>
          <w:tcPr>
            <w:tcW w:w="3227" w:type="dxa"/>
            <w:vMerge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276" w:type="dxa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8" w:type="dxa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СРС</w:t>
            </w:r>
          </w:p>
        </w:tc>
        <w:tc>
          <w:tcPr>
            <w:tcW w:w="993" w:type="dxa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1099" w:type="dxa"/>
          </w:tcPr>
          <w:p w:rsidR="008F0464" w:rsidRPr="008F0464" w:rsidRDefault="008F0464" w:rsidP="008F0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</w:t>
            </w:r>
          </w:p>
        </w:tc>
      </w:tr>
      <w:tr w:rsidR="008F0464" w:rsidTr="005B12D0">
        <w:tc>
          <w:tcPr>
            <w:tcW w:w="9571" w:type="dxa"/>
            <w:gridSpan w:val="7"/>
          </w:tcPr>
          <w:p w:rsidR="008F0464" w:rsidRPr="008C2FC9" w:rsidRDefault="008F0464" w:rsidP="008F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Start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gramEnd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Базовая часть</w:t>
            </w: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теория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8F0464" w:rsidTr="009D73A4">
        <w:tc>
          <w:tcPr>
            <w:tcW w:w="9571" w:type="dxa"/>
            <w:gridSpan w:val="7"/>
          </w:tcPr>
          <w:p w:rsidR="008F0464" w:rsidRPr="008C2FC9" w:rsidRDefault="008F0464" w:rsidP="008F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Start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proofErr w:type="gramEnd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Вариативная часть</w:t>
            </w: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 организации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маркетинга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Методы принятия управленческих решений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8F0464" w:rsidTr="00F2529A">
        <w:tc>
          <w:tcPr>
            <w:tcW w:w="9571" w:type="dxa"/>
            <w:gridSpan w:val="7"/>
          </w:tcPr>
          <w:p w:rsidR="008F0464" w:rsidRPr="008C2FC9" w:rsidRDefault="008F0464" w:rsidP="008F0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Б3 Профильная часть</w:t>
            </w: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государственного управления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управления персоналом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государственного и муниципального управления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Административное право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3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P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право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93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Default="008F0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Конституци</w:t>
            </w:r>
            <w:r w:rsidR="008C2F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онное право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464" w:rsidTr="008F0464">
        <w:tc>
          <w:tcPr>
            <w:tcW w:w="3227" w:type="dxa"/>
          </w:tcPr>
          <w:p w:rsidR="008F0464" w:rsidRDefault="008C2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Деловые коммуникации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93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099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2FC9" w:rsidTr="00D539A6">
        <w:tc>
          <w:tcPr>
            <w:tcW w:w="9571" w:type="dxa"/>
            <w:gridSpan w:val="7"/>
          </w:tcPr>
          <w:p w:rsidR="008C2FC9" w:rsidRPr="008C2FC9" w:rsidRDefault="008C2FC9" w:rsidP="008C2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  <w:proofErr w:type="gramStart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proofErr w:type="gramEnd"/>
            <w:r w:rsidRPr="008C2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Вариативная часть</w:t>
            </w:r>
          </w:p>
        </w:tc>
      </w:tr>
      <w:tr w:rsidR="008F0464" w:rsidTr="008F0464">
        <w:tc>
          <w:tcPr>
            <w:tcW w:w="3227" w:type="dxa"/>
          </w:tcPr>
          <w:p w:rsidR="008F0464" w:rsidRDefault="008C2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 w:colFirst="1" w:colLast="6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менеджмент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8F0464" w:rsidTr="008F0464">
        <w:tc>
          <w:tcPr>
            <w:tcW w:w="3227" w:type="dxa"/>
          </w:tcPr>
          <w:p w:rsidR="008F0464" w:rsidRDefault="008C2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Налоги и налогообложения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8F0464" w:rsidRPr="008F0464" w:rsidRDefault="008F0464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9" w:type="dxa"/>
          </w:tcPr>
          <w:p w:rsidR="008F0464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bookmarkEnd w:id="0"/>
      <w:tr w:rsidR="008C2FC9" w:rsidTr="004B32A0">
        <w:tc>
          <w:tcPr>
            <w:tcW w:w="3227" w:type="dxa"/>
          </w:tcPr>
          <w:p w:rsidR="008C2FC9" w:rsidRDefault="008C2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6344" w:type="dxa"/>
            <w:gridSpan w:val="6"/>
          </w:tcPr>
          <w:p w:rsidR="008C2FC9" w:rsidRPr="008F0464" w:rsidRDefault="008C2FC9" w:rsidP="008C2F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Междисциплинарный экзамен</w:t>
            </w:r>
          </w:p>
        </w:tc>
      </w:tr>
      <w:tr w:rsidR="008C2FC9" w:rsidTr="00665E84">
        <w:tc>
          <w:tcPr>
            <w:tcW w:w="3227" w:type="dxa"/>
          </w:tcPr>
          <w:p w:rsidR="008C2FC9" w:rsidRDefault="008C2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6344" w:type="dxa"/>
            <w:gridSpan w:val="6"/>
          </w:tcPr>
          <w:p w:rsidR="008C2FC9" w:rsidRPr="008F0464" w:rsidRDefault="008C2FC9" w:rsidP="008C2F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</w:tr>
    </w:tbl>
    <w:p w:rsidR="006C551B" w:rsidRDefault="006C551B">
      <w:pPr>
        <w:rPr>
          <w:lang w:val="ru-RU"/>
        </w:rPr>
      </w:pPr>
    </w:p>
    <w:p w:rsidR="008C2FC9" w:rsidRPr="008C2FC9" w:rsidRDefault="008C2FC9" w:rsidP="008C2F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Освоение программы завершается итоговой аттестацией (междисциплинарный экзамен).</w:t>
      </w:r>
    </w:p>
    <w:sectPr w:rsidR="008C2FC9" w:rsidRPr="008C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3C"/>
    <w:rsid w:val="000B27F6"/>
    <w:rsid w:val="00383181"/>
    <w:rsid w:val="006C551B"/>
    <w:rsid w:val="008C2FC9"/>
    <w:rsid w:val="008F0464"/>
    <w:rsid w:val="00AE0D3C"/>
    <w:rsid w:val="00BA6055"/>
    <w:rsid w:val="00BD2524"/>
    <w:rsid w:val="00BD2A2C"/>
    <w:rsid w:val="00C6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6D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6D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2022-09-30T02:23:00Z</dcterms:created>
  <dcterms:modified xsi:type="dcterms:W3CDTF">2022-09-30T04:05:00Z</dcterms:modified>
</cp:coreProperties>
</file>